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396cd8f1037f50db6cf1a6bf7152e9883c4293"/>
    <w:p>
      <w:pPr>
        <w:pStyle w:val="Heading3"/>
      </w:pPr>
      <w:r>
        <w:t xml:space="preserve">На улице Грекова проведут соревнования по баскетболу</w:t>
      </w:r>
    </w:p>
    <w:p>
      <w:pPr>
        <w:pStyle w:val="FirstParagraph"/>
      </w:pPr>
      <w:r>
        <w:t xml:space="preserve">16.08.2023</w:t>
      </w:r>
    </w:p>
    <w:p>
      <w:pPr>
        <w:pStyle w:val="BodyText"/>
      </w:pPr>
      <w:r>
        <w:t xml:space="preserve">В районе Северное Медведково в эту субботу, 19 августа, состоятся соревнования по баскетболу. Об этом сообщили в администрации ГБУ «СДЦ «Кентавр», филиал «Паллада».</w:t>
      </w:r>
    </w:p>
    <w:p>
      <w:pPr>
        <w:pStyle w:val="BodyText"/>
      </w:pPr>
      <w:r>
        <w:rPr>
          <w:iCs/>
          <w:i/>
        </w:rPr>
        <w:t xml:space="preserve">«Центр досуга и спорта «Паллада» приглашает жителей Северного Медведкова на турнир по баскетболу. В соревнованиях примут участие юноши от 14 до 16 лет», — рассказали организаторы.</w:t>
      </w:r>
    </w:p>
    <w:p>
      <w:pPr>
        <w:pStyle w:val="BodyText"/>
      </w:pPr>
      <w:r>
        <w:t xml:space="preserve">Уточняется, что мероприятие пройдет 19 августа в 11:00 по адресу: ул. Грекова, дом 11А (стадион «Юность» школы №1506). Подробную информацию можно получить по телефону: 8 (499) 476-64-20.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http://smedvedkovo.mos.ru/presscenter/news/detail/11776969.html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Медведково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medvedkovo.mos.ru" TargetMode="External" /><Relationship Type="http://schemas.openxmlformats.org/officeDocument/2006/relationships/hyperlink" Id="rId20" Target="http://smedvedkovo.mos.ru/presscenter/news/detail/117769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medvedkovo.mos.ru" TargetMode="External" /><Relationship Type="http://schemas.openxmlformats.org/officeDocument/2006/relationships/hyperlink" Id="rId20" Target="http://smedvedkovo.mos.ru/presscenter/news/detail/117769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2025-08-06T00:15:45Z</dcterms:created>
  <dcterms:modified xsi:type="dcterms:W3CDTF">2025-08-06T00:15:45Z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