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8f93aabd51765e3fdc9274eb72b95acda674c"/>
    <w:p>
      <w:pPr>
        <w:pStyle w:val="Heading3"/>
      </w:pPr>
      <w:r>
        <w:t xml:space="preserve">Итоги реализации голосования по вопросу выбора адреса установки информационных стендов в районе Северное Медведково</w:t>
      </w:r>
    </w:p>
    <w:p>
      <w:pPr>
        <w:pStyle w:val="FirstParagraph"/>
      </w:pPr>
      <w:r>
        <w:t xml:space="preserve">31.10.2016</w:t>
      </w:r>
    </w:p>
    <w:p>
      <w:pPr>
        <w:pStyle w:val="BodyText"/>
      </w:pPr>
      <w:r>
        <w:t xml:space="preserve">Жители района Северное Медведково на портале «Активный гражданин» проголосовали за установку новых информационных стендов.</w:t>
      </w:r>
    </w:p>
    <w:p>
      <w:pPr>
        <w:pStyle w:val="BodyText"/>
      </w:pPr>
      <w:r>
        <w:t xml:space="preserve">Всего в голосовании приняли участие 2098 активных граждан района. Из них 36,18% поддержали установку информационных стендов по адресу ул. Широкая д.2. 13,92% проголосовали за установку информационных стендов по адресу ул. Полярная д.54 корп.1. 7.53% выбрали установку по адресу ул. Полярная д.56 корп. 1. Свой вариант ответа предложили 12,25% голосовавших. Затруднились ответить на данный вопрос 30,12% жителей района.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http://smedvedkovo.mos.ru/presscenter/active-citizen/detail/4087432.html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4087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4087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2025-05-30T09:42:04Z</dcterms:created>
  <dcterms:modified xsi:type="dcterms:W3CDTF">2025-05-30T09:42:04Z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