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активный-гражданин-в-районах-москвы"/>
    <w:p>
      <w:pPr>
        <w:pStyle w:val="Heading3"/>
      </w:pPr>
      <w:r>
        <w:t xml:space="preserve">«Активный гражданин» в районах Москвы</w:t>
      </w:r>
    </w:p>
    <w:p>
      <w:pPr>
        <w:pStyle w:val="FirstParagraph"/>
      </w:pPr>
      <w:r>
        <w:t xml:space="preserve">08.04.2016</w:t>
      </w:r>
    </w:p>
    <w:p>
      <w:pPr>
        <w:pStyle w:val="BodyText"/>
      </w:pPr>
      <w:r>
        <w:t xml:space="preserve">Жители Марфино готовятся к легкоатлетическому забегу «Весенний кросс». В голосовании в проекте «Активный гражданин» жители района выбрали дистанцию традиционного соревнования. Всего по этому вопросу высказался 581 пользователь. Большинство (42%) посчитали, что дистанция должна составить 1 км, как и в предыдущие годы. 20% проголосовали за 1500 метров, 18% - за 500 метров. 12% считают, что этот вопрос должны решать специалисты. «Весенний кросс» состоится 24 апреля на стадионе у школы №296 (ул. Большая Марфинская, д. 7). К участию приглашаются все желающие старше 8 лет.</w:t>
      </w:r>
    </w:p>
    <w:p>
      <w:pPr>
        <w:pStyle w:val="BodyText"/>
      </w:pPr>
      <w:r>
        <w:t xml:space="preserve">А в районе Покровское-Стрешнево планируется провести любительский турнир по футболу «Кубок памяти Льва Яшина». К участию приглашаются команды в возрастной категории от 18 до 40 лет. Время проведения соревнований выбрали жители района в проекте «Активный гражданин». В голосовании приняли участие 713 пользователей. Из них 52% посчитали, что наилучшее время для турнира – это май. 24% проголосовали за сентябрь, 6% активных граждан – за апрель, 3% - за октябрь. Турнир «Кубок памяти Льва Яшина» среди любительских команд ежегодно проходит в районе Покровское-Стрешнево весной или осенью. Традиционное место проведения – площадка по адресу: ул. Габричевского, д. 1. Принять участие в турнире могут любительские футбольные команды. Возраст игроков - от 18 до 40 лет. Заявки на участие принимаются по телефону: 8(495)4914338.</w:t>
      </w:r>
    </w:p>
    <w:p>
      <w:pPr>
        <w:pStyle w:val="BodyText"/>
      </w:pPr>
      <w:r>
        <w:t xml:space="preserve">Уже на следующей неделе по всей Москве пройдут субботники. Места проведения массовой генеральной уборки выбрали жители районов столицы – участники проекта «Активный гражданин». К примеру, в Бабушкинском районе по этому вопросу проголосовали 1 320 пользователей. Из них 40% выбрали сквер «Красная дорожка» на улице Искры. 19% поддержали сквер на улице Верхоянская, 17% - сквер «Знаки зодиака». 11% высказали свои предложения, в частности, провести массовые субботники в пойме реки Яузы. Напомним, в этом году массовые субботники состоятся 16 и 23 апреля. В эти дни в каждом районе будут организованы пункты выдачи необходимого инвентаря. Поучаствовать в генеральной уборке скверов и дворов приглашаются все желающие.</w:t>
      </w:r>
    </w:p>
    <w:p>
      <w:pPr>
        <w:pStyle w:val="BodyText"/>
      </w:pPr>
      <w:r>
        <w:t xml:space="preserve">Тему новой экспозиции музея Левобережного района, открытого в управе, выбрали жители – участники проекта «Активный гражданин». Всего в голосовании принял участие 951 пользователь. Из них большинство (34,5%) посчитали наиболее интересной тему «День Космонавтики». 29,5% проголосовали за выставку в честь 9 мая. 21% жителей выбрал «Зимний отдых в Левобережном» - экспозицию по итогам проведенных в районе мероприятий. Выставку в музее управы планируется обновить в апреле. Ее смогут посетить все желающие в часы работы районной управы.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http://smedvedkovo.mos.ru/presscenter/active-citizen/detail/2729197.html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Северное Медведково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medvedkovo.mos.ru" TargetMode="External" /><Relationship Type="http://schemas.openxmlformats.org/officeDocument/2006/relationships/hyperlink" Id="rId20" Target="http://smedvedkovo.mos.ru/presscenter/active-citizen/detail/272919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medvedkovo.mos.ru" TargetMode="External" /><Relationship Type="http://schemas.openxmlformats.org/officeDocument/2006/relationships/hyperlink" Id="rId20" Target="http://smedvedkovo.mos.ru/presscenter/active-citizen/detail/272919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2023-08-15T17:25:13Z</dcterms:created>
  <dcterms:modified xsi:type="dcterms:W3CDTF">2023-08-15T17:25:13Z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